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1F" w:rsidRPr="0093589B" w:rsidRDefault="00377E1F" w:rsidP="00377E1F">
      <w:pPr>
        <w:jc w:val="both"/>
        <w:rPr>
          <w:rFonts w:cs="Arial"/>
          <w:b/>
          <w:sz w:val="26"/>
          <w:szCs w:val="26"/>
        </w:rPr>
      </w:pPr>
      <w:r w:rsidRPr="0093589B">
        <w:rPr>
          <w:rFonts w:cs="Arial"/>
          <w:b/>
          <w:sz w:val="26"/>
          <w:szCs w:val="26"/>
        </w:rPr>
        <w:t xml:space="preserve">PROCEDURA DI AFFIDAMENTO DIRETTO, PREVIO CONFRONTO CONCORRENZIALE, MEDIANTE RICORSO AL MERCATO ELETTRONICO DELLA PUBBLICA AMMINISTRAZIONE (MePA), PER L’AFFIDAMENTO DELLA FORNITURA DI </w:t>
      </w:r>
      <w:r w:rsidR="0093589B" w:rsidRPr="0093589B">
        <w:rPr>
          <w:rFonts w:cs="Arial"/>
          <w:b/>
          <w:sz w:val="26"/>
          <w:szCs w:val="26"/>
        </w:rPr>
        <w:t xml:space="preserve">N. 10 LICENZE TREND MICRO DEEP SECURITY PER </w:t>
      </w:r>
      <w:r w:rsidRPr="0093589B">
        <w:rPr>
          <w:rFonts w:cs="Arial"/>
          <w:b/>
          <w:sz w:val="26"/>
          <w:szCs w:val="26"/>
        </w:rPr>
        <w:t>L’ISTITUTO ZOOPROFILATTICO SPERIMENTALE DE</w:t>
      </w:r>
      <w:r w:rsidR="0093589B" w:rsidRPr="0093589B">
        <w:rPr>
          <w:rFonts w:cs="Arial"/>
          <w:b/>
          <w:sz w:val="26"/>
          <w:szCs w:val="26"/>
        </w:rPr>
        <w:t>LLE VENEZIE - CIG: Z8E3C33DE3</w:t>
      </w:r>
      <w:r w:rsidR="0093589B">
        <w:rPr>
          <w:rFonts w:cs="Arial"/>
          <w:b/>
          <w:sz w:val="26"/>
          <w:szCs w:val="26"/>
        </w:rPr>
        <w:t>.</w:t>
      </w:r>
    </w:p>
    <w:p w:rsidR="00B95653" w:rsidRPr="00E1634D" w:rsidRDefault="00B95653" w:rsidP="00121571">
      <w:pPr>
        <w:jc w:val="center"/>
        <w:rPr>
          <w:rFonts w:cs="Arial"/>
          <w:b/>
          <w:strike/>
          <w:sz w:val="26"/>
          <w:szCs w:val="26"/>
        </w:rPr>
      </w:pPr>
      <w:r w:rsidRPr="0093589B">
        <w:rPr>
          <w:rFonts w:cs="Arial"/>
          <w:b/>
          <w:sz w:val="26"/>
          <w:szCs w:val="26"/>
        </w:rPr>
        <w:t>OFFERTA ECONOMICA</w:t>
      </w: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</w:t>
      </w:r>
      <w:proofErr w:type="spellStart"/>
      <w:r w:rsidR="00AA3A9A" w:rsidRPr="00E1634D">
        <w:rPr>
          <w:rFonts w:cs="Arial"/>
        </w:rPr>
        <w:t>c.f.</w:t>
      </w:r>
      <w:proofErr w:type="spellEnd"/>
      <w:r w:rsidR="00AA3A9A" w:rsidRPr="00E1634D">
        <w:rPr>
          <w:rFonts w:cs="Arial"/>
        </w:rPr>
        <w:t xml:space="preserve">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tbl>
      <w:tblPr>
        <w:tblW w:w="49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3506"/>
        <w:gridCol w:w="3506"/>
        <w:gridCol w:w="3506"/>
      </w:tblGrid>
      <w:tr w:rsidR="00364795" w:rsidRPr="00E1634D" w:rsidTr="00364795">
        <w:trPr>
          <w:trHeight w:val="31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F</w:t>
            </w:r>
          </w:p>
        </w:tc>
      </w:tr>
      <w:tr w:rsidR="00364795" w:rsidRPr="00E1634D" w:rsidTr="00364795">
        <w:trPr>
          <w:trHeight w:val="767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364795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</w:t>
            </w:r>
            <w:r w:rsidR="009358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tario IVA esclusa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364795" w:rsidRPr="00E1634D" w:rsidRDefault="00364795" w:rsidP="009358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zzo complessivo </w:t>
            </w:r>
            <w:r w:rsidRPr="003647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IVA </w:t>
            </w:r>
            <w:r w:rsidR="009358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inclusa </w:t>
            </w:r>
          </w:p>
        </w:tc>
      </w:tr>
      <w:tr w:rsidR="00364795" w:rsidRPr="00E1634D" w:rsidTr="00364795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B" w:rsidRPr="0093589B" w:rsidRDefault="0093589B" w:rsidP="00377E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3589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Licenze Trend Micro Deep Security con </w:t>
            </w:r>
          </w:p>
          <w:p w:rsidR="00364795" w:rsidRPr="005D78A4" w:rsidRDefault="00364795" w:rsidP="00377E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3589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caratteris</w:t>
            </w:r>
            <w:r w:rsidR="0093589B" w:rsidRPr="0093589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tiche tecniche – servizi </w:t>
            </w:r>
            <w:r w:rsidRPr="0093589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indicati nel  Capitolato Tecnico</w:t>
            </w:r>
            <w:r w:rsidRPr="005D78A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4795" w:rsidRPr="00E1634D" w:rsidRDefault="0093589B" w:rsidP="00F263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364795" w:rsidRPr="00E1634D" w:rsidTr="00364795">
        <w:trPr>
          <w:trHeight w:val="1005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95" w:rsidRPr="00E1634D" w:rsidRDefault="00364795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oggetto di affidamento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364795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  <w:t>……………..</w:t>
            </w:r>
          </w:p>
          <w:p w:rsidR="00364795" w:rsidRPr="00E1634D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2F4DDE" w:rsidRPr="00E1634D" w:rsidRDefault="002F4DDE" w:rsidP="00B95653">
      <w:pPr>
        <w:jc w:val="both"/>
        <w:rPr>
          <w:rFonts w:cs="Arial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gram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</w:t>
      </w:r>
      <w:proofErr w:type="gram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D6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D6" w:rsidRDefault="005A24D6" w:rsidP="008A429C">
      <w:pPr>
        <w:spacing w:after="0" w:line="240" w:lineRule="auto"/>
      </w:pPr>
      <w:r>
        <w:separator/>
      </w:r>
    </w:p>
  </w:endnote>
  <w:endnote w:type="continuationSeparator" w:id="0">
    <w:p w:rsidR="005A24D6" w:rsidRDefault="005A24D6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B34D2F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B34D2F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D6" w:rsidRDefault="005A24D6" w:rsidP="008A429C">
      <w:pPr>
        <w:spacing w:after="0" w:line="240" w:lineRule="auto"/>
      </w:pPr>
      <w:r>
        <w:separator/>
      </w:r>
    </w:p>
  </w:footnote>
  <w:footnote w:type="continuationSeparator" w:id="0">
    <w:p w:rsidR="005A24D6" w:rsidRDefault="005A24D6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C" w:rsidRDefault="00F86948">
    <w:pPr>
      <w:pStyle w:val="Intestazione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ALLEGATO B</w:t>
    </w:r>
    <w:r w:rsidR="00543584">
      <w:t xml:space="preserve">1 – MODELLO PROPOSTA ECONOMICA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6"/>
    <w:rsid w:val="000034C1"/>
    <w:rsid w:val="0004449C"/>
    <w:rsid w:val="00054097"/>
    <w:rsid w:val="00082BF6"/>
    <w:rsid w:val="00083B4B"/>
    <w:rsid w:val="000B1543"/>
    <w:rsid w:val="000C20D3"/>
    <w:rsid w:val="000C4DEB"/>
    <w:rsid w:val="000D1466"/>
    <w:rsid w:val="000D62E5"/>
    <w:rsid w:val="000F1E07"/>
    <w:rsid w:val="00121571"/>
    <w:rsid w:val="001D0B38"/>
    <w:rsid w:val="002159E9"/>
    <w:rsid w:val="00230465"/>
    <w:rsid w:val="0024276D"/>
    <w:rsid w:val="002E4B9D"/>
    <w:rsid w:val="002E771A"/>
    <w:rsid w:val="002F4DDE"/>
    <w:rsid w:val="002F6661"/>
    <w:rsid w:val="003244CE"/>
    <w:rsid w:val="00344A4B"/>
    <w:rsid w:val="00360834"/>
    <w:rsid w:val="00364795"/>
    <w:rsid w:val="00377E1F"/>
    <w:rsid w:val="00384904"/>
    <w:rsid w:val="00393933"/>
    <w:rsid w:val="00394361"/>
    <w:rsid w:val="003943FB"/>
    <w:rsid w:val="003D509E"/>
    <w:rsid w:val="003E59B0"/>
    <w:rsid w:val="003F38F0"/>
    <w:rsid w:val="00407B5B"/>
    <w:rsid w:val="00477FA5"/>
    <w:rsid w:val="004B060B"/>
    <w:rsid w:val="004B7F31"/>
    <w:rsid w:val="005071EC"/>
    <w:rsid w:val="0051249B"/>
    <w:rsid w:val="00543584"/>
    <w:rsid w:val="005751E2"/>
    <w:rsid w:val="00596168"/>
    <w:rsid w:val="005A24D6"/>
    <w:rsid w:val="005D78A4"/>
    <w:rsid w:val="005E6423"/>
    <w:rsid w:val="0064291A"/>
    <w:rsid w:val="006B1EEC"/>
    <w:rsid w:val="006F41FB"/>
    <w:rsid w:val="006F68BE"/>
    <w:rsid w:val="00731BB4"/>
    <w:rsid w:val="00760A62"/>
    <w:rsid w:val="007F6589"/>
    <w:rsid w:val="00806267"/>
    <w:rsid w:val="0081056B"/>
    <w:rsid w:val="00891C56"/>
    <w:rsid w:val="008A429C"/>
    <w:rsid w:val="008B2328"/>
    <w:rsid w:val="008D0440"/>
    <w:rsid w:val="008E2D7E"/>
    <w:rsid w:val="008E7243"/>
    <w:rsid w:val="0093589B"/>
    <w:rsid w:val="009476AB"/>
    <w:rsid w:val="00975BF3"/>
    <w:rsid w:val="009921AB"/>
    <w:rsid w:val="009A1FC9"/>
    <w:rsid w:val="00A20043"/>
    <w:rsid w:val="00A45696"/>
    <w:rsid w:val="00AA3A9A"/>
    <w:rsid w:val="00AD7137"/>
    <w:rsid w:val="00B34D2F"/>
    <w:rsid w:val="00B60238"/>
    <w:rsid w:val="00B95653"/>
    <w:rsid w:val="00B96A58"/>
    <w:rsid w:val="00C71009"/>
    <w:rsid w:val="00C941A5"/>
    <w:rsid w:val="00CB4FEF"/>
    <w:rsid w:val="00CC69AA"/>
    <w:rsid w:val="00CE0C7B"/>
    <w:rsid w:val="00CF4679"/>
    <w:rsid w:val="00D65AAB"/>
    <w:rsid w:val="00DA05DC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263D5"/>
    <w:rsid w:val="00F57DE0"/>
    <w:rsid w:val="00F735F8"/>
    <w:rsid w:val="00F86948"/>
    <w:rsid w:val="00F960A4"/>
    <w:rsid w:val="00FF449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74B6928-B2E4-46D3-89DA-1EEAAD4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9A6E-C792-45C0-8931-06A898B1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Meneghello Anuska</dc:creator>
  <cp:keywords/>
  <cp:lastModifiedBy>Meneghello Anuska</cp:lastModifiedBy>
  <cp:revision>43</cp:revision>
  <dcterms:created xsi:type="dcterms:W3CDTF">2020-08-28T06:36:00Z</dcterms:created>
  <dcterms:modified xsi:type="dcterms:W3CDTF">2023-08-17T12:13:00Z</dcterms:modified>
</cp:coreProperties>
</file>